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60C5BC" w14:textId="51FA36D0" w:rsidR="00E63531" w:rsidRPr="00412A03" w:rsidRDefault="00640AFE" w:rsidP="004F11A6">
      <w:pPr>
        <w:jc w:val="center"/>
        <w:rPr>
          <w:b/>
          <w:sz w:val="40"/>
          <w:szCs w:val="40"/>
        </w:rPr>
      </w:pPr>
      <w:r>
        <w:rPr>
          <w:b/>
          <w:sz w:val="40"/>
          <w:szCs w:val="40"/>
        </w:rPr>
        <w:t>2015+</w:t>
      </w:r>
      <w:r w:rsidR="00CF212F" w:rsidRPr="00412A03">
        <w:rPr>
          <w:b/>
          <w:sz w:val="40"/>
          <w:szCs w:val="40"/>
        </w:rPr>
        <w:t xml:space="preserve"> WRX/STi Coilover Install</w:t>
      </w:r>
    </w:p>
    <w:p w14:paraId="318E6EFA" w14:textId="7284A106" w:rsidR="00CF212F" w:rsidRDefault="0061042A" w:rsidP="004F11A6">
      <w:pPr>
        <w:jc w:val="center"/>
      </w:pPr>
      <w:r>
        <w:rPr>
          <w:noProof/>
        </w:rPr>
        <w:drawing>
          <wp:inline distT="0" distB="0" distL="0" distR="0" wp14:anchorId="652259CA" wp14:editId="71DB88E6">
            <wp:extent cx="6743700" cy="449580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lover.jpg"/>
                    <pic:cNvPicPr/>
                  </pic:nvPicPr>
                  <pic:blipFill>
                    <a:blip r:embed="rId6">
                      <a:extLst>
                        <a:ext uri="{28A0092B-C50C-407E-A947-70E740481C1C}">
                          <a14:useLocalDpi xmlns:a14="http://schemas.microsoft.com/office/drawing/2010/main" val="0"/>
                        </a:ext>
                      </a:extLst>
                    </a:blip>
                    <a:stretch>
                      <a:fillRect/>
                    </a:stretch>
                  </pic:blipFill>
                  <pic:spPr>
                    <a:xfrm>
                      <a:off x="0" y="0"/>
                      <a:ext cx="6743700" cy="4495800"/>
                    </a:xfrm>
                    <a:prstGeom prst="rect">
                      <a:avLst/>
                    </a:prstGeom>
                  </pic:spPr>
                </pic:pic>
              </a:graphicData>
            </a:graphic>
          </wp:inline>
        </w:drawing>
      </w:r>
    </w:p>
    <w:p w14:paraId="404430B5" w14:textId="5664440B" w:rsidR="00CF212F" w:rsidRPr="00412A03" w:rsidRDefault="00CF212F" w:rsidP="004F11A6">
      <w:pPr>
        <w:pStyle w:val="ListParagraph"/>
        <w:numPr>
          <w:ilvl w:val="0"/>
          <w:numId w:val="2"/>
        </w:numPr>
        <w:jc w:val="center"/>
        <w:rPr>
          <w:sz w:val="32"/>
          <w:szCs w:val="32"/>
        </w:rPr>
      </w:pPr>
      <w:r w:rsidRPr="00412A03">
        <w:rPr>
          <w:sz w:val="32"/>
          <w:szCs w:val="32"/>
        </w:rPr>
        <w:t>Ensure that all collars have</w:t>
      </w:r>
      <w:r w:rsidR="004F11A6">
        <w:rPr>
          <w:sz w:val="32"/>
          <w:szCs w:val="32"/>
        </w:rPr>
        <w:t xml:space="preserve"> been anti-seized. We recommend</w:t>
      </w:r>
      <w:r w:rsidRPr="00412A03">
        <w:rPr>
          <w:sz w:val="32"/>
          <w:szCs w:val="32"/>
        </w:rPr>
        <w:t xml:space="preserve"> breakdown of the coilovers to the base levels so that you can apply anti-seize to the collars and shaft. Base level means having only the shaft and top plate on the coilovers. From there you can anti-seize where the pre-load collars connect, and also where the bottom mount and ride height collar will be located at. Please view the following diagram for a breakdown of parts.</w:t>
      </w:r>
    </w:p>
    <w:p w14:paraId="130D58F6" w14:textId="77777777" w:rsidR="00C70C34" w:rsidRDefault="00C70C34" w:rsidP="004F11A6">
      <w:pPr>
        <w:pStyle w:val="ListParagraph"/>
        <w:jc w:val="center"/>
      </w:pPr>
    </w:p>
    <w:p w14:paraId="021A9A9B" w14:textId="551216A7" w:rsidR="00C70C34" w:rsidRDefault="00C70C34" w:rsidP="004F11A6">
      <w:pPr>
        <w:pStyle w:val="ListParagraph"/>
        <w:jc w:val="center"/>
      </w:pPr>
    </w:p>
    <w:p w14:paraId="51A9D97D" w14:textId="77777777" w:rsidR="00412A03" w:rsidRDefault="00412A03" w:rsidP="004F11A6">
      <w:pPr>
        <w:jc w:val="center"/>
      </w:pPr>
    </w:p>
    <w:p w14:paraId="7C097E8E" w14:textId="77777777" w:rsidR="00412A03" w:rsidRDefault="00412A03" w:rsidP="004F11A6">
      <w:pPr>
        <w:pStyle w:val="ListParagraph"/>
        <w:jc w:val="center"/>
      </w:pPr>
    </w:p>
    <w:p w14:paraId="7266C9CA" w14:textId="5452C4DB" w:rsidR="00412A03" w:rsidRDefault="00412A03" w:rsidP="0020379A">
      <w:pPr>
        <w:jc w:val="center"/>
      </w:pPr>
      <w:r w:rsidRPr="0020379A">
        <w:rPr>
          <w:sz w:val="32"/>
          <w:szCs w:val="32"/>
        </w:rPr>
        <w:lastRenderedPageBreak/>
        <w:t>2. You can begin in the front, or the rear. For this installation we began in the rear. Remove the (1) 14mm bolt and the (2) 17mm bolts from the control arm assembly and let your control arm hang. This allows you to remove the rear coilover bottom mount.</w:t>
      </w:r>
      <w:r w:rsidR="00D5117B" w:rsidRPr="0020379A">
        <w:rPr>
          <w:sz w:val="32"/>
          <w:szCs w:val="32"/>
        </w:rPr>
        <w:t xml:space="preserve"> Repeat for the opposite side.</w:t>
      </w:r>
      <w:r>
        <w:rPr>
          <w:noProof/>
        </w:rPr>
        <w:drawing>
          <wp:inline distT="0" distB="0" distL="0" distR="0" wp14:anchorId="3DE71451" wp14:editId="650336C6">
            <wp:extent cx="7505700" cy="50038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2.jpg"/>
                    <pic:cNvPicPr/>
                  </pic:nvPicPr>
                  <pic:blipFill>
                    <a:blip r:embed="rId7">
                      <a:extLst>
                        <a:ext uri="{28A0092B-C50C-407E-A947-70E740481C1C}">
                          <a14:useLocalDpi xmlns:a14="http://schemas.microsoft.com/office/drawing/2010/main" val="0"/>
                        </a:ext>
                      </a:extLst>
                    </a:blip>
                    <a:stretch>
                      <a:fillRect/>
                    </a:stretch>
                  </pic:blipFill>
                  <pic:spPr>
                    <a:xfrm>
                      <a:off x="0" y="0"/>
                      <a:ext cx="7505700" cy="5003800"/>
                    </a:xfrm>
                    <a:prstGeom prst="rect">
                      <a:avLst/>
                    </a:prstGeom>
                  </pic:spPr>
                </pic:pic>
              </a:graphicData>
            </a:graphic>
          </wp:inline>
        </w:drawing>
      </w:r>
    </w:p>
    <w:p w14:paraId="6C58323B" w14:textId="77777777" w:rsidR="00412A03" w:rsidRDefault="00412A03" w:rsidP="004F11A6">
      <w:pPr>
        <w:pStyle w:val="ListParagraph"/>
        <w:jc w:val="center"/>
      </w:pPr>
    </w:p>
    <w:p w14:paraId="0E8BF859" w14:textId="77777777" w:rsidR="00412A03" w:rsidRDefault="00412A03" w:rsidP="004F11A6">
      <w:pPr>
        <w:pStyle w:val="ListParagraph"/>
        <w:jc w:val="center"/>
      </w:pPr>
    </w:p>
    <w:p w14:paraId="2AC32C00" w14:textId="77777777" w:rsidR="00412A03" w:rsidRDefault="00412A03" w:rsidP="004F11A6">
      <w:pPr>
        <w:pStyle w:val="ListParagraph"/>
        <w:jc w:val="center"/>
      </w:pPr>
    </w:p>
    <w:p w14:paraId="1C7BC249" w14:textId="77777777" w:rsidR="00412A03" w:rsidRDefault="00412A03" w:rsidP="004F11A6">
      <w:pPr>
        <w:pStyle w:val="ListParagraph"/>
        <w:jc w:val="center"/>
      </w:pPr>
    </w:p>
    <w:p w14:paraId="52D92C88" w14:textId="77777777" w:rsidR="00412A03" w:rsidRDefault="00412A03" w:rsidP="004F11A6">
      <w:pPr>
        <w:pStyle w:val="ListParagraph"/>
        <w:jc w:val="center"/>
      </w:pPr>
    </w:p>
    <w:p w14:paraId="708E3837" w14:textId="77777777" w:rsidR="00412A03" w:rsidRDefault="00412A03" w:rsidP="004F11A6">
      <w:pPr>
        <w:pStyle w:val="ListParagraph"/>
        <w:jc w:val="center"/>
      </w:pPr>
    </w:p>
    <w:p w14:paraId="2BA5C047" w14:textId="77777777" w:rsidR="0061042A" w:rsidRDefault="0061042A" w:rsidP="004F11A6">
      <w:pPr>
        <w:pStyle w:val="ListParagraph"/>
        <w:jc w:val="center"/>
      </w:pPr>
    </w:p>
    <w:p w14:paraId="40DBD0FE" w14:textId="04B56187" w:rsidR="00D5117B" w:rsidRPr="0020379A" w:rsidRDefault="00D5117B" w:rsidP="0020379A">
      <w:pPr>
        <w:pStyle w:val="ListParagraph"/>
        <w:numPr>
          <w:ilvl w:val="0"/>
          <w:numId w:val="3"/>
        </w:numPr>
        <w:rPr>
          <w:sz w:val="32"/>
          <w:szCs w:val="32"/>
        </w:rPr>
      </w:pPr>
      <w:r w:rsidRPr="0020379A">
        <w:rPr>
          <w:sz w:val="32"/>
          <w:szCs w:val="32"/>
        </w:rPr>
        <w:t>Remove your rear trunk cover and plastic pieces. (2) 17mm bolts on both sides (circled in red). These bolts hold your OEM spring and strut combination in place.</w:t>
      </w:r>
      <w:r>
        <w:rPr>
          <w:noProof/>
        </w:rPr>
        <w:drawing>
          <wp:inline distT="0" distB="0" distL="0" distR="0" wp14:anchorId="4759317B" wp14:editId="43CC1692">
            <wp:extent cx="9144000" cy="609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3.jpg"/>
                    <pic:cNvPicPr/>
                  </pic:nvPicPr>
                  <pic:blipFill>
                    <a:blip r:embed="rId8">
                      <a:extLst>
                        <a:ext uri="{28A0092B-C50C-407E-A947-70E740481C1C}">
                          <a14:useLocalDpi xmlns:a14="http://schemas.microsoft.com/office/drawing/2010/main" val="0"/>
                        </a:ext>
                      </a:extLst>
                    </a:blip>
                    <a:stretch>
                      <a:fillRect/>
                    </a:stretch>
                  </pic:blipFill>
                  <pic:spPr>
                    <a:xfrm>
                      <a:off x="0" y="0"/>
                      <a:ext cx="9144000" cy="6096000"/>
                    </a:xfrm>
                    <a:prstGeom prst="rect">
                      <a:avLst/>
                    </a:prstGeom>
                  </pic:spPr>
                </pic:pic>
              </a:graphicData>
            </a:graphic>
          </wp:inline>
        </w:drawing>
      </w:r>
    </w:p>
    <w:p w14:paraId="6A38BBFA" w14:textId="76E08444" w:rsidR="00CB2A8B" w:rsidRPr="001267F4" w:rsidRDefault="001267F4" w:rsidP="004F11A6">
      <w:pPr>
        <w:pStyle w:val="ListParagraph"/>
        <w:numPr>
          <w:ilvl w:val="0"/>
          <w:numId w:val="3"/>
        </w:numPr>
        <w:jc w:val="center"/>
        <w:rPr>
          <w:sz w:val="32"/>
          <w:szCs w:val="32"/>
        </w:rPr>
      </w:pPr>
      <w:r w:rsidRPr="001267F4">
        <w:rPr>
          <w:sz w:val="32"/>
          <w:szCs w:val="32"/>
        </w:rPr>
        <w:lastRenderedPageBreak/>
        <w:t>Now you will simply need to re-bolt up the three bolts you removed earlier. A jack may be of assistance to get the rear hub assembly back into place, depending on how low you are going.</w:t>
      </w:r>
      <w:r>
        <w:rPr>
          <w:sz w:val="32"/>
          <w:szCs w:val="32"/>
        </w:rPr>
        <w:t xml:space="preserve"> You can adjust the ride height later on once the front coilovers are on. We suggest leaving the ride height collars loose until you can finalize your ride height. This can sometimes take a little while to figure out, make sure you are taking accurate measurements.</w:t>
      </w:r>
      <w:r w:rsidR="008D22FA">
        <w:rPr>
          <w:sz w:val="32"/>
          <w:szCs w:val="32"/>
        </w:rPr>
        <w:t xml:space="preserve"> Repeat on the opposite side.</w:t>
      </w:r>
    </w:p>
    <w:p w14:paraId="59EBA858" w14:textId="17406496" w:rsidR="001267F4" w:rsidRDefault="001267F4" w:rsidP="004F11A6">
      <w:pPr>
        <w:pStyle w:val="ListParagraph"/>
        <w:jc w:val="center"/>
        <w:rPr>
          <w:sz w:val="32"/>
          <w:szCs w:val="32"/>
        </w:rPr>
      </w:pPr>
      <w:r>
        <w:rPr>
          <w:noProof/>
          <w:sz w:val="32"/>
          <w:szCs w:val="32"/>
        </w:rPr>
        <w:drawing>
          <wp:inline distT="0" distB="0" distL="0" distR="0" wp14:anchorId="1C5F8E2F" wp14:editId="0ECE92B8">
            <wp:extent cx="8305800" cy="5537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 4.jpg"/>
                    <pic:cNvPicPr/>
                  </pic:nvPicPr>
                  <pic:blipFill>
                    <a:blip r:embed="rId9">
                      <a:extLst>
                        <a:ext uri="{28A0092B-C50C-407E-A947-70E740481C1C}">
                          <a14:useLocalDpi xmlns:a14="http://schemas.microsoft.com/office/drawing/2010/main" val="0"/>
                        </a:ext>
                      </a:extLst>
                    </a:blip>
                    <a:stretch>
                      <a:fillRect/>
                    </a:stretch>
                  </pic:blipFill>
                  <pic:spPr>
                    <a:xfrm>
                      <a:off x="0" y="0"/>
                      <a:ext cx="8305800" cy="5537200"/>
                    </a:xfrm>
                    <a:prstGeom prst="rect">
                      <a:avLst/>
                    </a:prstGeom>
                  </pic:spPr>
                </pic:pic>
              </a:graphicData>
            </a:graphic>
          </wp:inline>
        </w:drawing>
      </w:r>
    </w:p>
    <w:p w14:paraId="78351A48" w14:textId="653CF1E1" w:rsidR="008D22FA" w:rsidRDefault="008D22FA" w:rsidP="004F11A6">
      <w:pPr>
        <w:pStyle w:val="ListParagraph"/>
        <w:numPr>
          <w:ilvl w:val="0"/>
          <w:numId w:val="3"/>
        </w:numPr>
        <w:jc w:val="center"/>
        <w:rPr>
          <w:sz w:val="32"/>
          <w:szCs w:val="32"/>
        </w:rPr>
      </w:pPr>
      <w:r>
        <w:rPr>
          <w:sz w:val="32"/>
          <w:szCs w:val="32"/>
        </w:rPr>
        <w:lastRenderedPageBreak/>
        <w:t>Now you can move onto the fronts. On the top of the front coilovers</w:t>
      </w:r>
      <w:r w:rsidR="0061042A">
        <w:rPr>
          <w:sz w:val="32"/>
          <w:szCs w:val="32"/>
        </w:rPr>
        <w:t xml:space="preserve"> there are (3) 12</w:t>
      </w:r>
      <w:r>
        <w:rPr>
          <w:sz w:val="32"/>
          <w:szCs w:val="32"/>
        </w:rPr>
        <w:t>mm top nuts that hold your top plate in place. On the bottom mounts you also have (2) 19mm bolts, one of them being your camber bolt. Remove the (2) 19mm bolts</w:t>
      </w:r>
      <w:r w:rsidR="00C77DFD">
        <w:rPr>
          <w:sz w:val="32"/>
          <w:szCs w:val="32"/>
        </w:rPr>
        <w:t xml:space="preserve"> (Squared in Red)</w:t>
      </w:r>
      <w:r>
        <w:rPr>
          <w:sz w:val="32"/>
          <w:szCs w:val="32"/>
        </w:rPr>
        <w:t xml:space="preserve"> first, then move onto the top (2) nuts.</w:t>
      </w:r>
      <w:r w:rsidR="00C77DFD">
        <w:rPr>
          <w:sz w:val="32"/>
          <w:szCs w:val="32"/>
        </w:rPr>
        <w:t xml:space="preserve"> You can also remove you ABS sensor line and brake like bracket (Red Circled)</w:t>
      </w:r>
    </w:p>
    <w:p w14:paraId="63838378" w14:textId="26E43A8A" w:rsidR="00C77DFD" w:rsidRDefault="00671BAD" w:rsidP="004F11A6">
      <w:pPr>
        <w:pStyle w:val="ListParagraph"/>
        <w:jc w:val="center"/>
        <w:rPr>
          <w:noProof/>
          <w:sz w:val="32"/>
          <w:szCs w:val="32"/>
        </w:rPr>
      </w:pPr>
      <w:r>
        <w:rPr>
          <w:noProof/>
          <w:sz w:val="32"/>
          <w:szCs w:val="32"/>
        </w:rPr>
        <w:drawing>
          <wp:inline distT="0" distB="0" distL="0" distR="0" wp14:anchorId="2A425113" wp14:editId="6CFFA830">
            <wp:extent cx="7581900" cy="5181600"/>
            <wp:effectExtent l="0" t="0" r="0" b="0"/>
            <wp:docPr id="38" name="Picture 38" descr="C:\Users\Jorel\AppData\Local\Microsoft\Windows\INetCache\Content.Word\66674114-F76D-463B-9284-C49905BDA8A7_zps9plxbn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Jorel\AppData\Local\Microsoft\Windows\INetCache\Content.Word\66674114-F76D-463B-9284-C49905BDA8A7_zps9plxbnf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81900" cy="5181600"/>
                    </a:xfrm>
                    <a:prstGeom prst="rect">
                      <a:avLst/>
                    </a:prstGeom>
                    <a:noFill/>
                    <a:ln>
                      <a:noFill/>
                    </a:ln>
                  </pic:spPr>
                </pic:pic>
              </a:graphicData>
            </a:graphic>
          </wp:inline>
        </w:drawing>
      </w:r>
    </w:p>
    <w:p w14:paraId="0EBF4FDA" w14:textId="77777777" w:rsidR="0020379A" w:rsidRDefault="0020379A" w:rsidP="004F11A6">
      <w:pPr>
        <w:pStyle w:val="ListParagraph"/>
        <w:jc w:val="center"/>
        <w:rPr>
          <w:noProof/>
          <w:sz w:val="32"/>
          <w:szCs w:val="32"/>
        </w:rPr>
      </w:pPr>
    </w:p>
    <w:p w14:paraId="5C671292" w14:textId="77777777" w:rsidR="0020379A" w:rsidRDefault="0020379A" w:rsidP="004F11A6">
      <w:pPr>
        <w:pStyle w:val="ListParagraph"/>
        <w:jc w:val="center"/>
        <w:rPr>
          <w:sz w:val="32"/>
          <w:szCs w:val="32"/>
        </w:rPr>
      </w:pPr>
    </w:p>
    <w:p w14:paraId="0C93D80A" w14:textId="72C69A80" w:rsidR="00C77DFD" w:rsidRDefault="007747E1" w:rsidP="004F11A6">
      <w:pPr>
        <w:pStyle w:val="ListParagraph"/>
        <w:numPr>
          <w:ilvl w:val="0"/>
          <w:numId w:val="3"/>
        </w:numPr>
        <w:jc w:val="center"/>
        <w:rPr>
          <w:sz w:val="32"/>
          <w:szCs w:val="32"/>
        </w:rPr>
      </w:pPr>
      <w:r>
        <w:rPr>
          <w:sz w:val="32"/>
          <w:szCs w:val="32"/>
        </w:rPr>
        <w:lastRenderedPageBreak/>
        <w:t>Now you can move onto the top (3) bolts (circled in red) that keep the top of the spring and strut held in place. Remove these and then remove your OEM assembly.</w:t>
      </w:r>
    </w:p>
    <w:p w14:paraId="33CDDA77" w14:textId="41543039" w:rsidR="007747E1" w:rsidRDefault="007747E1" w:rsidP="004F11A6">
      <w:pPr>
        <w:pStyle w:val="ListParagraph"/>
        <w:jc w:val="center"/>
        <w:rPr>
          <w:sz w:val="32"/>
          <w:szCs w:val="32"/>
        </w:rPr>
      </w:pPr>
    </w:p>
    <w:p w14:paraId="48221E28" w14:textId="77777777" w:rsidR="005D2EE2" w:rsidRDefault="005D2EE2" w:rsidP="004F11A6">
      <w:pPr>
        <w:pStyle w:val="ListParagraph"/>
        <w:jc w:val="center"/>
        <w:rPr>
          <w:sz w:val="32"/>
          <w:szCs w:val="32"/>
        </w:rPr>
      </w:pPr>
    </w:p>
    <w:p w14:paraId="4AE4421D" w14:textId="77777777" w:rsidR="005D2EE2" w:rsidRDefault="005D2EE2" w:rsidP="004F11A6">
      <w:pPr>
        <w:pStyle w:val="ListParagraph"/>
        <w:jc w:val="center"/>
        <w:rPr>
          <w:sz w:val="32"/>
          <w:szCs w:val="32"/>
        </w:rPr>
      </w:pPr>
    </w:p>
    <w:p w14:paraId="31C92362" w14:textId="25465E04" w:rsidR="005D2EE2" w:rsidRDefault="005D2EE2" w:rsidP="004F11A6">
      <w:pPr>
        <w:pStyle w:val="ListParagraph"/>
        <w:jc w:val="center"/>
        <w:rPr>
          <w:sz w:val="32"/>
          <w:szCs w:val="32"/>
        </w:rPr>
      </w:pPr>
      <w:r>
        <w:rPr>
          <w:noProof/>
          <w:sz w:val="32"/>
          <w:szCs w:val="32"/>
        </w:rPr>
        <w:drawing>
          <wp:inline distT="0" distB="0" distL="0" distR="0" wp14:anchorId="17917D7F" wp14:editId="07090BE3">
            <wp:extent cx="5724670" cy="5210175"/>
            <wp:effectExtent l="0" t="0" r="9525" b="0"/>
            <wp:docPr id="11" name="Picture 11" descr="C:\Users\Jorel\AppData\Local\Microsoft\Windows\INetCache\Content.Word\2ECD23CB-7C82-4C23-94D3-6831365C733B_zpsfgqvjk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el\AppData\Local\Microsoft\Windows\INetCache\Content.Word\2ECD23CB-7C82-4C23-94D3-6831365C733B_zpsfgqvjkrf.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8315" cy="5213493"/>
                    </a:xfrm>
                    <a:prstGeom prst="rect">
                      <a:avLst/>
                    </a:prstGeom>
                    <a:noFill/>
                    <a:ln>
                      <a:noFill/>
                    </a:ln>
                  </pic:spPr>
                </pic:pic>
              </a:graphicData>
            </a:graphic>
          </wp:inline>
        </w:drawing>
      </w:r>
    </w:p>
    <w:p w14:paraId="0C5F4012" w14:textId="32C25B02" w:rsidR="005D2EE2" w:rsidRDefault="005D2EE2" w:rsidP="004F11A6">
      <w:pPr>
        <w:pStyle w:val="ListParagraph"/>
        <w:jc w:val="center"/>
        <w:rPr>
          <w:sz w:val="32"/>
          <w:szCs w:val="32"/>
        </w:rPr>
      </w:pPr>
    </w:p>
    <w:p w14:paraId="3D29A15F" w14:textId="07D8695E" w:rsidR="005D2EE2" w:rsidRDefault="005D2EE2" w:rsidP="004F11A6">
      <w:pPr>
        <w:pStyle w:val="ListParagraph"/>
        <w:jc w:val="center"/>
        <w:rPr>
          <w:sz w:val="32"/>
          <w:szCs w:val="32"/>
        </w:rPr>
      </w:pPr>
    </w:p>
    <w:p w14:paraId="6879ED9B" w14:textId="77777777" w:rsidR="007747E1" w:rsidRDefault="007747E1" w:rsidP="004F11A6">
      <w:pPr>
        <w:pStyle w:val="ListParagraph"/>
        <w:jc w:val="center"/>
        <w:rPr>
          <w:sz w:val="32"/>
          <w:szCs w:val="32"/>
        </w:rPr>
      </w:pPr>
    </w:p>
    <w:p w14:paraId="5A407D11" w14:textId="77777777" w:rsidR="00CC4B59" w:rsidRDefault="00CC4B59" w:rsidP="004F11A6">
      <w:pPr>
        <w:pStyle w:val="ListParagraph"/>
        <w:jc w:val="center"/>
        <w:rPr>
          <w:sz w:val="32"/>
          <w:szCs w:val="32"/>
        </w:rPr>
      </w:pPr>
    </w:p>
    <w:p w14:paraId="770AED48" w14:textId="77777777" w:rsidR="00CC4B59" w:rsidRDefault="00CC4B59" w:rsidP="004F11A6">
      <w:pPr>
        <w:pStyle w:val="ListParagraph"/>
        <w:jc w:val="center"/>
        <w:rPr>
          <w:sz w:val="32"/>
          <w:szCs w:val="32"/>
        </w:rPr>
      </w:pPr>
    </w:p>
    <w:p w14:paraId="6344943D" w14:textId="4E0B1B5E" w:rsidR="005D2EE2" w:rsidRPr="005D2EE2" w:rsidRDefault="00CC4B59" w:rsidP="005D2EE2">
      <w:pPr>
        <w:pStyle w:val="ListParagraph"/>
        <w:numPr>
          <w:ilvl w:val="0"/>
          <w:numId w:val="3"/>
        </w:numPr>
        <w:jc w:val="center"/>
        <w:rPr>
          <w:sz w:val="32"/>
          <w:szCs w:val="32"/>
        </w:rPr>
      </w:pPr>
      <w:r>
        <w:rPr>
          <w:sz w:val="32"/>
          <w:szCs w:val="32"/>
        </w:rPr>
        <w:t>Now you can install the new coilover. Ensure that you line up the camber plate correctly. Below is a photo of the proper camber plate orientation, which should be parallel (view arrow). For coilovers without camber plates, disregard the camber plate orientation.</w:t>
      </w:r>
    </w:p>
    <w:p w14:paraId="5064260D" w14:textId="1479C28B" w:rsidR="005D2EE2" w:rsidRDefault="00671BAD" w:rsidP="005D2EE2">
      <w:pPr>
        <w:jc w:val="center"/>
        <w:rPr>
          <w:sz w:val="32"/>
          <w:szCs w:val="32"/>
        </w:rPr>
      </w:pPr>
      <w:r>
        <w:rPr>
          <w:noProof/>
          <w:sz w:val="32"/>
          <w:szCs w:val="32"/>
        </w:rPr>
        <w:drawing>
          <wp:inline distT="0" distB="0" distL="0" distR="0" wp14:anchorId="0D9C36DC" wp14:editId="2F0957CB">
            <wp:extent cx="6057900" cy="5153025"/>
            <wp:effectExtent l="0" t="0" r="0" b="9525"/>
            <wp:docPr id="14" name="Picture 12" descr="C:\Users\Jorel\AppData\Local\Microsoft\Windows\INetCache\Content.Word\BD59C80C-C492-4491-845D-352E0FDD970D_zps6tasnd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rel\AppData\Local\Microsoft\Windows\INetCache\Content.Word\BD59C80C-C492-4491-845D-352E0FDD970D_zps6tasndb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57900" cy="5153025"/>
                    </a:xfrm>
                    <a:prstGeom prst="rect">
                      <a:avLst/>
                    </a:prstGeom>
                    <a:noFill/>
                    <a:ln>
                      <a:noFill/>
                    </a:ln>
                  </pic:spPr>
                </pic:pic>
              </a:graphicData>
            </a:graphic>
          </wp:inline>
        </w:drawing>
      </w:r>
    </w:p>
    <w:p w14:paraId="0362DDBC" w14:textId="3DCB4090" w:rsidR="0020379A" w:rsidRPr="00671BAD" w:rsidRDefault="00446B7D" w:rsidP="009B7E0C">
      <w:pPr>
        <w:pStyle w:val="ListParagraph"/>
        <w:numPr>
          <w:ilvl w:val="0"/>
          <w:numId w:val="3"/>
        </w:numPr>
        <w:rPr>
          <w:sz w:val="32"/>
          <w:szCs w:val="32"/>
        </w:rPr>
      </w:pPr>
      <w:r w:rsidRPr="00671BAD">
        <w:rPr>
          <w:sz w:val="32"/>
          <w:szCs w:val="32"/>
        </w:rPr>
        <w:lastRenderedPageBreak/>
        <w:t>Now that the top plate has been fully installed you can work on connecting the bottom mount to the front hub assembly. Shown below in red are both sides of the coilovers. You can see the (2) 19mm bolts and nuts as well as the brake line and abs sensor mounting points. Follow these steps for the opposite side as well. Again, we recommend keeping the ride height collars loose until you have finalized it. This makes it easier to make small adjustments.</w:t>
      </w:r>
    </w:p>
    <w:p w14:paraId="5DE5A37A" w14:textId="3F61EF57" w:rsidR="0020379A" w:rsidRDefault="00671BAD" w:rsidP="00671BAD">
      <w:pPr>
        <w:ind w:left="360"/>
        <w:rPr>
          <w:sz w:val="32"/>
          <w:szCs w:val="32"/>
        </w:rPr>
      </w:pPr>
      <w:r>
        <w:rPr>
          <w:noProof/>
          <w:sz w:val="32"/>
          <w:szCs w:val="32"/>
        </w:rPr>
        <w:drawing>
          <wp:inline distT="0" distB="0" distL="0" distR="0" wp14:anchorId="35DADF39" wp14:editId="32033055">
            <wp:extent cx="4400550" cy="2714625"/>
            <wp:effectExtent l="0" t="0" r="0" b="9525"/>
            <wp:docPr id="42" name="Picture 42" descr="C:\Users\Jorel\AppData\Local\Microsoft\Windows\INetCache\Content.Word\58F194B5-445F-4536-883E-E4D05DA1DE58_zpsn0ddocl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Jorel\AppData\Local\Microsoft\Windows\INetCache\Content.Word\58F194B5-445F-4536-883E-E4D05DA1DE58_zpsn0ddoclh.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00550" cy="2714625"/>
                    </a:xfrm>
                    <a:prstGeom prst="rect">
                      <a:avLst/>
                    </a:prstGeom>
                    <a:noFill/>
                    <a:ln>
                      <a:noFill/>
                    </a:ln>
                  </pic:spPr>
                </pic:pic>
              </a:graphicData>
            </a:graphic>
          </wp:inline>
        </w:drawing>
      </w:r>
      <w:r>
        <w:rPr>
          <w:noProof/>
          <w:sz w:val="32"/>
          <w:szCs w:val="32"/>
        </w:rPr>
        <w:drawing>
          <wp:inline distT="0" distB="0" distL="0" distR="0" wp14:anchorId="63871F99" wp14:editId="0E63DD64">
            <wp:extent cx="3362325" cy="4476750"/>
            <wp:effectExtent l="0" t="0" r="9525" b="0"/>
            <wp:docPr id="45" name="Picture 45" descr="C:\Users\Jorel\AppData\Local\Microsoft\Windows\INetCache\Content.Word\36B5E3C6-46BA-429E-8407-285D1A9AD7A5_zpsqd6uw7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Jorel\AppData\Local\Microsoft\Windows\INetCache\Content.Word\36B5E3C6-46BA-429E-8407-285D1A9AD7A5_zpsqd6uw7x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2325" cy="4476750"/>
                    </a:xfrm>
                    <a:prstGeom prst="rect">
                      <a:avLst/>
                    </a:prstGeom>
                    <a:noFill/>
                    <a:ln>
                      <a:noFill/>
                    </a:ln>
                  </pic:spPr>
                </pic:pic>
              </a:graphicData>
            </a:graphic>
          </wp:inline>
        </w:drawing>
      </w:r>
    </w:p>
    <w:p w14:paraId="4DBD757B" w14:textId="77777777" w:rsidR="0020379A" w:rsidRDefault="0020379A" w:rsidP="004F11A6">
      <w:pPr>
        <w:ind w:left="360"/>
        <w:jc w:val="center"/>
        <w:rPr>
          <w:sz w:val="32"/>
          <w:szCs w:val="32"/>
        </w:rPr>
      </w:pPr>
    </w:p>
    <w:p w14:paraId="7850DAAE" w14:textId="77777777" w:rsidR="0020379A" w:rsidRDefault="0020379A" w:rsidP="004F11A6">
      <w:pPr>
        <w:ind w:left="360"/>
        <w:jc w:val="center"/>
        <w:rPr>
          <w:sz w:val="32"/>
          <w:szCs w:val="32"/>
        </w:rPr>
      </w:pPr>
    </w:p>
    <w:p w14:paraId="50E22DBC" w14:textId="77777777" w:rsidR="0020379A" w:rsidRDefault="0020379A" w:rsidP="004F11A6">
      <w:pPr>
        <w:ind w:left="360"/>
        <w:jc w:val="center"/>
        <w:rPr>
          <w:sz w:val="32"/>
          <w:szCs w:val="32"/>
        </w:rPr>
      </w:pPr>
    </w:p>
    <w:p w14:paraId="75CD85D8" w14:textId="62B0C6F2" w:rsidR="00446B7D" w:rsidRPr="0020379A" w:rsidRDefault="00671BAD" w:rsidP="0020379A">
      <w:pPr>
        <w:pStyle w:val="ListParagraph"/>
        <w:numPr>
          <w:ilvl w:val="0"/>
          <w:numId w:val="3"/>
        </w:numPr>
        <w:jc w:val="center"/>
        <w:rPr>
          <w:sz w:val="32"/>
          <w:szCs w:val="32"/>
        </w:rPr>
      </w:pPr>
      <w:r>
        <w:rPr>
          <w:sz w:val="32"/>
          <w:szCs w:val="32"/>
        </w:rPr>
        <w:lastRenderedPageBreak/>
        <w:t>You are almost</w:t>
      </w:r>
      <w:r w:rsidR="00446B7D" w:rsidRPr="0020379A">
        <w:rPr>
          <w:sz w:val="32"/>
          <w:szCs w:val="32"/>
        </w:rPr>
        <w:t xml:space="preserve"> done! Now that all the coilovers are installed, put your wheels back on and check ride height. Ride height will become lower once springs have settled. Rolling the vehicle back and forth will help the car settle closer to its final ride height. </w:t>
      </w:r>
      <w:r w:rsidR="0061042A" w:rsidRPr="0020379A">
        <w:rPr>
          <w:sz w:val="32"/>
          <w:szCs w:val="32"/>
        </w:rPr>
        <w:t xml:space="preserve">Dial in your ride height by measuring your fenders to the ground, adjust bottom mount as needed. </w:t>
      </w:r>
    </w:p>
    <w:p w14:paraId="1AF782B5" w14:textId="77777777" w:rsidR="0020379A" w:rsidRPr="0020379A" w:rsidRDefault="0020379A" w:rsidP="0020379A">
      <w:pPr>
        <w:pStyle w:val="ListParagraph"/>
        <w:rPr>
          <w:sz w:val="32"/>
          <w:szCs w:val="32"/>
        </w:rPr>
      </w:pPr>
    </w:p>
    <w:p w14:paraId="2BE1E2B2" w14:textId="5ACDE18B" w:rsidR="00446B7D" w:rsidRDefault="00671BAD" w:rsidP="004F11A6">
      <w:pPr>
        <w:ind w:left="360"/>
        <w:jc w:val="center"/>
        <w:rPr>
          <w:sz w:val="32"/>
          <w:szCs w:val="32"/>
        </w:rPr>
      </w:pPr>
      <w:r>
        <w:rPr>
          <w:noProof/>
          <w:sz w:val="32"/>
          <w:szCs w:val="32"/>
        </w:rPr>
        <w:drawing>
          <wp:inline distT="0" distB="0" distL="0" distR="0" wp14:anchorId="528E075E" wp14:editId="15E05948">
            <wp:extent cx="7505700" cy="5000625"/>
            <wp:effectExtent l="0" t="0" r="0" b="9525"/>
            <wp:docPr id="47" name="Picture 47" descr="C:\Users\Jorel\AppData\Local\Microsoft\Windows\INetCache\Content.Word\IMG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Jorel\AppData\Local\Microsoft\Windows\INetCache\Content.Word\IMG_172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505700" cy="5000625"/>
                    </a:xfrm>
                    <a:prstGeom prst="rect">
                      <a:avLst/>
                    </a:prstGeom>
                    <a:noFill/>
                    <a:ln>
                      <a:noFill/>
                    </a:ln>
                  </pic:spPr>
                </pic:pic>
              </a:graphicData>
            </a:graphic>
          </wp:inline>
        </w:drawing>
      </w:r>
    </w:p>
    <w:p w14:paraId="0BB16693" w14:textId="77777777" w:rsidR="0061042A" w:rsidRDefault="0061042A" w:rsidP="004F11A6">
      <w:pPr>
        <w:ind w:left="360"/>
        <w:jc w:val="center"/>
        <w:rPr>
          <w:b/>
          <w:sz w:val="40"/>
          <w:szCs w:val="40"/>
        </w:rPr>
      </w:pPr>
      <w:bookmarkStart w:id="0" w:name="_GoBack"/>
      <w:bookmarkEnd w:id="0"/>
    </w:p>
    <w:p w14:paraId="2FB8C85B" w14:textId="77777777" w:rsidR="0061042A" w:rsidRDefault="0061042A" w:rsidP="004F11A6">
      <w:pPr>
        <w:ind w:left="360"/>
        <w:jc w:val="center"/>
        <w:rPr>
          <w:b/>
          <w:sz w:val="40"/>
          <w:szCs w:val="40"/>
        </w:rPr>
      </w:pPr>
    </w:p>
    <w:p w14:paraId="7F3E8E05" w14:textId="1DDB52F3" w:rsidR="00446B7D" w:rsidRPr="00446B7D" w:rsidRDefault="00446B7D" w:rsidP="004F11A6">
      <w:pPr>
        <w:ind w:left="360"/>
        <w:jc w:val="center"/>
        <w:rPr>
          <w:b/>
          <w:sz w:val="40"/>
          <w:szCs w:val="40"/>
        </w:rPr>
      </w:pPr>
      <w:r w:rsidRPr="00446B7D">
        <w:rPr>
          <w:b/>
          <w:sz w:val="40"/>
          <w:szCs w:val="40"/>
        </w:rPr>
        <w:lastRenderedPageBreak/>
        <w:t>Adjusting Damping</w:t>
      </w:r>
    </w:p>
    <w:p w14:paraId="0209F4F2" w14:textId="336CF53E" w:rsidR="00446B7D" w:rsidRPr="004F11A6" w:rsidRDefault="00446B7D" w:rsidP="004F11A6">
      <w:pPr>
        <w:pStyle w:val="ListParagraph"/>
        <w:numPr>
          <w:ilvl w:val="0"/>
          <w:numId w:val="4"/>
        </w:numPr>
        <w:jc w:val="center"/>
        <w:rPr>
          <w:b/>
          <w:sz w:val="32"/>
          <w:szCs w:val="32"/>
          <w:u w:val="single"/>
        </w:rPr>
      </w:pPr>
      <w:r w:rsidRPr="004F11A6">
        <w:rPr>
          <w:sz w:val="32"/>
          <w:szCs w:val="32"/>
        </w:rPr>
        <w:t xml:space="preserve">Bring your coilovers all the way to soft and adjust from there. Start at soft and move to hard. </w:t>
      </w:r>
      <w:r w:rsidRPr="004F11A6">
        <w:rPr>
          <w:b/>
          <w:sz w:val="32"/>
          <w:szCs w:val="32"/>
          <w:u w:val="single"/>
        </w:rPr>
        <w:t>Do not go past 32 hard.</w:t>
      </w:r>
    </w:p>
    <w:p w14:paraId="312A8345" w14:textId="77777777" w:rsidR="004F11A6" w:rsidRDefault="004F11A6" w:rsidP="004F11A6">
      <w:pPr>
        <w:pStyle w:val="ListParagraph"/>
        <w:jc w:val="center"/>
        <w:rPr>
          <w:b/>
          <w:sz w:val="32"/>
          <w:szCs w:val="32"/>
          <w:u w:val="single"/>
        </w:rPr>
      </w:pPr>
    </w:p>
    <w:p w14:paraId="328BD839" w14:textId="39F2CFF5" w:rsidR="004F11A6" w:rsidRDefault="004F11A6" w:rsidP="004F11A6">
      <w:pPr>
        <w:pStyle w:val="ListParagraph"/>
        <w:jc w:val="center"/>
        <w:rPr>
          <w:b/>
          <w:sz w:val="32"/>
          <w:szCs w:val="32"/>
          <w:u w:val="single"/>
        </w:rPr>
      </w:pPr>
      <w:r>
        <w:rPr>
          <w:b/>
          <w:sz w:val="32"/>
          <w:szCs w:val="32"/>
          <w:u w:val="single"/>
        </w:rPr>
        <w:t>Now enjoy your coilovers!</w:t>
      </w:r>
    </w:p>
    <w:p w14:paraId="3320CE42" w14:textId="43A55739" w:rsidR="004F11A6" w:rsidRPr="004F11A6" w:rsidRDefault="00671BAD" w:rsidP="004F11A6">
      <w:pPr>
        <w:pStyle w:val="ListParagraph"/>
        <w:jc w:val="center"/>
        <w:rPr>
          <w:b/>
          <w:sz w:val="32"/>
          <w:szCs w:val="32"/>
          <w:u w:val="single"/>
        </w:rPr>
      </w:pPr>
      <w:r>
        <w:rPr>
          <w:b/>
          <w:noProof/>
          <w:sz w:val="32"/>
          <w:szCs w:val="32"/>
          <w:u w:val="single"/>
        </w:rPr>
        <w:drawing>
          <wp:inline distT="0" distB="0" distL="0" distR="0" wp14:anchorId="19EB1215" wp14:editId="6257214C">
            <wp:extent cx="6858000" cy="4552950"/>
            <wp:effectExtent l="0" t="0" r="0" b="0"/>
            <wp:docPr id="19" name="Picture 19" descr="C:\Users\Jorel\AppData\Local\Microsoft\Windows\INetCache\Content.Word\IMG_17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orel\AppData\Local\Microsoft\Windows\INetCache\Content.Word\IMG_1723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4552950"/>
                    </a:xfrm>
                    <a:prstGeom prst="rect">
                      <a:avLst/>
                    </a:prstGeom>
                    <a:noFill/>
                    <a:ln>
                      <a:noFill/>
                    </a:ln>
                  </pic:spPr>
                </pic:pic>
              </a:graphicData>
            </a:graphic>
          </wp:inline>
        </w:drawing>
      </w:r>
    </w:p>
    <w:sectPr w:rsidR="004F11A6" w:rsidRPr="004F11A6" w:rsidSect="00412A03">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merican Typewriter">
    <w:charset w:val="00"/>
    <w:family w:val="auto"/>
    <w:pitch w:val="variable"/>
    <w:sig w:usb0="A000006F" w:usb1="00000019" w:usb2="00000000" w:usb3="00000000" w:csb0="00000111"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995E4FE6"/>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2"/>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cs="Courier New" w:hint="default"/>
      </w:rPr>
    </w:lvl>
    <w:lvl w:ilvl="3">
      <w:start w:val="1"/>
      <w:numFmt w:val="bullet"/>
      <w:pStyle w:val="NoteLevel4"/>
      <w:lvlText w:val=""/>
      <w:lvlJc w:val="left"/>
      <w:pPr>
        <w:tabs>
          <w:tab w:val="num" w:pos="2160"/>
        </w:tabs>
        <w:ind w:left="2520" w:hanging="360"/>
      </w:pPr>
      <w:rPr>
        <w:rFonts w:ascii="Wingdings" w:hAnsi="Wingdings" w:hint="default"/>
      </w:rPr>
    </w:lvl>
    <w:lvl w:ilvl="4">
      <w:start w:val="1"/>
      <w:numFmt w:val="bullet"/>
      <w:pStyle w:val="NoteLevel5"/>
      <w:lvlText w:val=""/>
      <w:lvlJc w:val="left"/>
      <w:pPr>
        <w:tabs>
          <w:tab w:val="num" w:pos="2880"/>
        </w:tabs>
        <w:ind w:left="3240" w:hanging="360"/>
      </w:pPr>
      <w:rPr>
        <w:rFonts w:ascii="Wingdings" w:hAnsi="Wingdings" w:hint="default"/>
      </w:rPr>
    </w:lvl>
    <w:lvl w:ilvl="5">
      <w:start w:val="1"/>
      <w:numFmt w:val="bullet"/>
      <w:pStyle w:val="NoteLevel6"/>
      <w:lvlText w:val=""/>
      <w:lvlJc w:val="left"/>
      <w:pPr>
        <w:tabs>
          <w:tab w:val="num" w:pos="3600"/>
        </w:tabs>
        <w:ind w:left="3960" w:hanging="360"/>
      </w:pPr>
      <w:rPr>
        <w:rFonts w:ascii="Symbol" w:hAnsi="Symbol" w:hint="default"/>
      </w:rPr>
    </w:lvl>
    <w:lvl w:ilvl="6">
      <w:start w:val="1"/>
      <w:numFmt w:val="bullet"/>
      <w:pStyle w:val="NoteLevel7"/>
      <w:lvlText w:val="o"/>
      <w:lvlJc w:val="left"/>
      <w:pPr>
        <w:tabs>
          <w:tab w:val="num" w:pos="4320"/>
        </w:tabs>
        <w:ind w:left="4680" w:hanging="360"/>
      </w:pPr>
      <w:rPr>
        <w:rFonts w:ascii="Courier New" w:hAnsi="Courier New" w:cs="Courier New" w:hint="default"/>
      </w:rPr>
    </w:lvl>
    <w:lvl w:ilvl="7">
      <w:start w:val="1"/>
      <w:numFmt w:val="bullet"/>
      <w:pStyle w:val="NoteLevel8"/>
      <w:lvlText w:val=""/>
      <w:lvlJc w:val="left"/>
      <w:pPr>
        <w:tabs>
          <w:tab w:val="num" w:pos="5040"/>
        </w:tabs>
        <w:ind w:left="5400" w:hanging="360"/>
      </w:pPr>
      <w:rPr>
        <w:rFonts w:ascii="Wingdings" w:hAnsi="Wingdings" w:hint="default"/>
      </w:rPr>
    </w:lvl>
    <w:lvl w:ilvl="8">
      <w:start w:val="1"/>
      <w:numFmt w:val="bullet"/>
      <w:pStyle w:val="NoteLevel9"/>
      <w:lvlText w:val=""/>
      <w:lvlJc w:val="left"/>
      <w:pPr>
        <w:tabs>
          <w:tab w:val="num" w:pos="5760"/>
        </w:tabs>
        <w:ind w:left="6120" w:hanging="360"/>
      </w:pPr>
      <w:rPr>
        <w:rFonts w:ascii="Wingdings" w:hAnsi="Wingdings" w:hint="default"/>
      </w:rPr>
    </w:lvl>
  </w:abstractNum>
  <w:abstractNum w:abstractNumId="1" w15:restartNumberingAfterBreak="0">
    <w:nsid w:val="1C011BDA"/>
    <w:multiLevelType w:val="hybridMultilevel"/>
    <w:tmpl w:val="6A9C6A46"/>
    <w:lvl w:ilvl="0" w:tplc="0409000F">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4A746D4"/>
    <w:multiLevelType w:val="hybridMultilevel"/>
    <w:tmpl w:val="3A7CF6EC"/>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8842C4D"/>
    <w:multiLevelType w:val="hybridMultilevel"/>
    <w:tmpl w:val="4ED827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12F"/>
    <w:rsid w:val="00052825"/>
    <w:rsid w:val="001267F4"/>
    <w:rsid w:val="0020379A"/>
    <w:rsid w:val="00412A03"/>
    <w:rsid w:val="00446B7D"/>
    <w:rsid w:val="004F11A6"/>
    <w:rsid w:val="005D2EE2"/>
    <w:rsid w:val="0061042A"/>
    <w:rsid w:val="00640AFE"/>
    <w:rsid w:val="00671BAD"/>
    <w:rsid w:val="007747E1"/>
    <w:rsid w:val="008D22FA"/>
    <w:rsid w:val="00BF430A"/>
    <w:rsid w:val="00C70C34"/>
    <w:rsid w:val="00C77DFD"/>
    <w:rsid w:val="00CB2A8B"/>
    <w:rsid w:val="00CC4B59"/>
    <w:rsid w:val="00CF212F"/>
    <w:rsid w:val="00D5117B"/>
    <w:rsid w:val="00E63531"/>
    <w:rsid w:val="00EA65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C92B8D"/>
  <w14:defaultImageDpi w14:val="300"/>
  <w15:docId w15:val="{5E265BED-C0AE-4A91-A972-B4F898E2D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teLevel1">
    <w:name w:val="Note Level 1"/>
    <w:basedOn w:val="Normal"/>
    <w:uiPriority w:val="99"/>
    <w:semiHidden/>
    <w:unhideWhenUsed/>
    <w:rsid w:val="00052825"/>
    <w:pPr>
      <w:keepNext/>
      <w:numPr>
        <w:numId w:val="1"/>
      </w:numPr>
      <w:contextualSpacing/>
      <w:outlineLvl w:val="0"/>
    </w:pPr>
    <w:rPr>
      <w:rFonts w:ascii="American Typewriter" w:hAnsi="American Typewriter"/>
    </w:rPr>
  </w:style>
  <w:style w:type="paragraph" w:customStyle="1" w:styleId="NoteLevel2">
    <w:name w:val="Note Level 2"/>
    <w:basedOn w:val="Normal"/>
    <w:uiPriority w:val="99"/>
    <w:semiHidden/>
    <w:unhideWhenUsed/>
    <w:rsid w:val="00052825"/>
    <w:pPr>
      <w:keepNext/>
      <w:numPr>
        <w:ilvl w:val="1"/>
        <w:numId w:val="1"/>
      </w:numPr>
      <w:contextualSpacing/>
      <w:outlineLvl w:val="1"/>
    </w:pPr>
    <w:rPr>
      <w:rFonts w:ascii="American Typewriter" w:hAnsi="American Typewriter"/>
    </w:rPr>
  </w:style>
  <w:style w:type="paragraph" w:customStyle="1" w:styleId="NoteLevel3">
    <w:name w:val="Note Level 3"/>
    <w:basedOn w:val="Normal"/>
    <w:uiPriority w:val="99"/>
    <w:semiHidden/>
    <w:unhideWhenUsed/>
    <w:rsid w:val="00052825"/>
    <w:pPr>
      <w:keepNext/>
      <w:numPr>
        <w:ilvl w:val="2"/>
        <w:numId w:val="1"/>
      </w:numPr>
      <w:contextualSpacing/>
      <w:outlineLvl w:val="2"/>
    </w:pPr>
    <w:rPr>
      <w:rFonts w:ascii="American Typewriter" w:hAnsi="American Typewriter"/>
    </w:rPr>
  </w:style>
  <w:style w:type="paragraph" w:customStyle="1" w:styleId="NoteLevel4">
    <w:name w:val="Note Level 4"/>
    <w:basedOn w:val="Normal"/>
    <w:uiPriority w:val="99"/>
    <w:semiHidden/>
    <w:unhideWhenUsed/>
    <w:rsid w:val="00052825"/>
    <w:pPr>
      <w:keepNext/>
      <w:numPr>
        <w:ilvl w:val="3"/>
        <w:numId w:val="1"/>
      </w:numPr>
      <w:contextualSpacing/>
      <w:outlineLvl w:val="3"/>
    </w:pPr>
    <w:rPr>
      <w:rFonts w:ascii="American Typewriter" w:hAnsi="American Typewriter"/>
    </w:rPr>
  </w:style>
  <w:style w:type="paragraph" w:customStyle="1" w:styleId="NoteLevel5">
    <w:name w:val="Note Level 5"/>
    <w:basedOn w:val="Normal"/>
    <w:uiPriority w:val="99"/>
    <w:semiHidden/>
    <w:unhideWhenUsed/>
    <w:rsid w:val="00052825"/>
    <w:pPr>
      <w:keepNext/>
      <w:numPr>
        <w:ilvl w:val="4"/>
        <w:numId w:val="1"/>
      </w:numPr>
      <w:contextualSpacing/>
      <w:outlineLvl w:val="4"/>
    </w:pPr>
    <w:rPr>
      <w:rFonts w:ascii="American Typewriter" w:hAnsi="American Typewriter"/>
    </w:rPr>
  </w:style>
  <w:style w:type="paragraph" w:customStyle="1" w:styleId="NoteLevel6">
    <w:name w:val="Note Level 6"/>
    <w:basedOn w:val="Normal"/>
    <w:uiPriority w:val="99"/>
    <w:semiHidden/>
    <w:unhideWhenUsed/>
    <w:rsid w:val="00052825"/>
    <w:pPr>
      <w:keepNext/>
      <w:numPr>
        <w:ilvl w:val="5"/>
        <w:numId w:val="1"/>
      </w:numPr>
      <w:contextualSpacing/>
      <w:outlineLvl w:val="5"/>
    </w:pPr>
    <w:rPr>
      <w:rFonts w:ascii="American Typewriter" w:hAnsi="American Typewriter"/>
    </w:rPr>
  </w:style>
  <w:style w:type="paragraph" w:customStyle="1" w:styleId="NoteLevel7">
    <w:name w:val="Note Level 7"/>
    <w:basedOn w:val="Normal"/>
    <w:uiPriority w:val="99"/>
    <w:semiHidden/>
    <w:unhideWhenUsed/>
    <w:rsid w:val="00052825"/>
    <w:pPr>
      <w:keepNext/>
      <w:numPr>
        <w:ilvl w:val="6"/>
        <w:numId w:val="1"/>
      </w:numPr>
      <w:contextualSpacing/>
      <w:outlineLvl w:val="6"/>
    </w:pPr>
    <w:rPr>
      <w:rFonts w:ascii="American Typewriter" w:hAnsi="American Typewriter"/>
    </w:rPr>
  </w:style>
  <w:style w:type="paragraph" w:customStyle="1" w:styleId="NoteLevel8">
    <w:name w:val="Note Level 8"/>
    <w:basedOn w:val="Normal"/>
    <w:uiPriority w:val="99"/>
    <w:semiHidden/>
    <w:unhideWhenUsed/>
    <w:rsid w:val="00052825"/>
    <w:pPr>
      <w:keepNext/>
      <w:numPr>
        <w:ilvl w:val="7"/>
        <w:numId w:val="1"/>
      </w:numPr>
      <w:contextualSpacing/>
      <w:outlineLvl w:val="7"/>
    </w:pPr>
    <w:rPr>
      <w:rFonts w:ascii="American Typewriter" w:hAnsi="American Typewriter"/>
    </w:rPr>
  </w:style>
  <w:style w:type="paragraph" w:customStyle="1" w:styleId="NoteLevel9">
    <w:name w:val="Note Level 9"/>
    <w:basedOn w:val="Normal"/>
    <w:uiPriority w:val="99"/>
    <w:semiHidden/>
    <w:unhideWhenUsed/>
    <w:rsid w:val="00052825"/>
    <w:pPr>
      <w:keepNext/>
      <w:numPr>
        <w:ilvl w:val="8"/>
        <w:numId w:val="1"/>
      </w:numPr>
      <w:contextualSpacing/>
      <w:outlineLvl w:val="8"/>
    </w:pPr>
    <w:rPr>
      <w:rFonts w:ascii="American Typewriter" w:hAnsi="American Typewriter"/>
    </w:rPr>
  </w:style>
  <w:style w:type="paragraph" w:styleId="ListParagraph">
    <w:name w:val="List Paragraph"/>
    <w:basedOn w:val="Normal"/>
    <w:uiPriority w:val="34"/>
    <w:qFormat/>
    <w:rsid w:val="00CF212F"/>
    <w:pPr>
      <w:ind w:left="720"/>
      <w:contextualSpacing/>
    </w:pPr>
  </w:style>
  <w:style w:type="paragraph" w:styleId="BalloonText">
    <w:name w:val="Balloon Text"/>
    <w:basedOn w:val="Normal"/>
    <w:link w:val="BalloonTextChar"/>
    <w:uiPriority w:val="99"/>
    <w:semiHidden/>
    <w:unhideWhenUsed/>
    <w:rsid w:val="00C70C34"/>
    <w:rPr>
      <w:rFonts w:ascii="Lucida Grande" w:hAnsi="Lucida Grande"/>
      <w:sz w:val="18"/>
      <w:szCs w:val="18"/>
    </w:rPr>
  </w:style>
  <w:style w:type="character" w:customStyle="1" w:styleId="BalloonTextChar">
    <w:name w:val="Balloon Text Char"/>
    <w:basedOn w:val="DefaultParagraphFont"/>
    <w:link w:val="BalloonText"/>
    <w:uiPriority w:val="99"/>
    <w:semiHidden/>
    <w:rsid w:val="00C70C34"/>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C5F07-F51F-4867-B287-279C33AB08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480</Words>
  <Characters>2740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ISC Suspension-NA</Company>
  <LinksUpToDate>false</LinksUpToDate>
  <CharactersWithSpaces>3214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Allen Nancarrow</dc:creator>
  <cp:keywords/>
  <dc:description/>
  <cp:lastModifiedBy>Jorel Challenger</cp:lastModifiedBy>
  <cp:revision>2</cp:revision>
  <dcterms:created xsi:type="dcterms:W3CDTF">2016-03-14T17:39:00Z</dcterms:created>
  <dcterms:modified xsi:type="dcterms:W3CDTF">2016-03-14T17:39:00Z</dcterms:modified>
</cp:coreProperties>
</file>